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3D" w:rsidRPr="00A92550" w:rsidRDefault="00A92550" w:rsidP="00247865">
      <w:pPr>
        <w:suppressAutoHyphens/>
        <w:autoSpaceDE/>
        <w:autoSpaceDN/>
        <w:adjustRightInd/>
        <w:jc w:val="center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>МУНИЦИПАЛЬНОЕ БЮДЖЕТНОЕ ОБЩЕОБРАЗОВАТЕЛЬНОЕ УЧРЕЖДЕНИЕ</w:t>
      </w:r>
    </w:p>
    <w:p w:rsidR="0026773D" w:rsidRPr="00247865" w:rsidRDefault="00721302" w:rsidP="00247865">
      <w:pPr>
        <w:tabs>
          <w:tab w:val="left" w:pos="3060"/>
          <w:tab w:val="center" w:pos="4677"/>
        </w:tabs>
        <w:suppressAutoHyphens/>
        <w:autoSpaceDE/>
        <w:autoSpaceDN/>
        <w:adjustRightInd/>
        <w:jc w:val="center"/>
        <w:rPr>
          <w:b/>
          <w:bCs/>
          <w:sz w:val="32"/>
          <w:lang w:val="ru-RU" w:eastAsia="ar-SA"/>
        </w:rPr>
      </w:pPr>
      <w:r>
        <w:rPr>
          <w:b/>
          <w:bCs/>
          <w:sz w:val="32"/>
          <w:lang w:val="ru-RU" w:eastAsia="ar-SA"/>
        </w:rPr>
        <w:t>«эрсинойская средня</w:t>
      </w:r>
      <w:r w:rsidR="00247865" w:rsidRPr="00247865">
        <w:rPr>
          <w:b/>
          <w:bCs/>
          <w:sz w:val="32"/>
          <w:lang w:val="ru-RU" w:eastAsia="ar-SA"/>
        </w:rPr>
        <w:t>я общеобразовательная школа»</w:t>
      </w:r>
    </w:p>
    <w:p w:rsidR="00247865" w:rsidRPr="00247865" w:rsidRDefault="00247865" w:rsidP="00247865">
      <w:pPr>
        <w:tabs>
          <w:tab w:val="left" w:pos="3060"/>
          <w:tab w:val="center" w:pos="4677"/>
        </w:tabs>
        <w:suppressAutoHyphens/>
        <w:autoSpaceDE/>
        <w:autoSpaceDN/>
        <w:adjustRightInd/>
        <w:jc w:val="center"/>
        <w:rPr>
          <w:b/>
          <w:bCs/>
          <w:sz w:val="32"/>
          <w:lang w:val="ru-RU" w:eastAsia="ar-SA"/>
        </w:rPr>
      </w:pPr>
    </w:p>
    <w:p w:rsidR="00247865" w:rsidRPr="00A92550" w:rsidRDefault="00247865" w:rsidP="00A92550">
      <w:pPr>
        <w:tabs>
          <w:tab w:val="left" w:pos="3060"/>
          <w:tab w:val="center" w:pos="4677"/>
        </w:tabs>
        <w:suppressAutoHyphens/>
        <w:autoSpaceDE/>
        <w:autoSpaceDN/>
        <w:adjustRightInd/>
        <w:rPr>
          <w:b/>
          <w:bCs/>
          <w:lang w:val="ru-RU" w:eastAsia="ar-SA"/>
        </w:rPr>
      </w:pPr>
    </w:p>
    <w:p w:rsidR="0026773D" w:rsidRPr="00247865" w:rsidRDefault="0026773D" w:rsidP="00A92550">
      <w:pPr>
        <w:suppressAutoHyphens/>
        <w:autoSpaceDE/>
        <w:autoSpaceDN/>
        <w:adjustRightInd/>
        <w:jc w:val="center"/>
        <w:rPr>
          <w:b/>
          <w:bCs/>
          <w:sz w:val="28"/>
          <w:lang w:val="ru-RU" w:eastAsia="ar-SA"/>
        </w:rPr>
      </w:pPr>
      <w:r w:rsidRPr="00247865">
        <w:rPr>
          <w:b/>
          <w:bCs/>
          <w:sz w:val="28"/>
          <w:lang w:val="ru-RU" w:eastAsia="ar-SA"/>
        </w:rPr>
        <w:t>ПРОТОКОЛ</w:t>
      </w:r>
    </w:p>
    <w:p w:rsidR="0026773D" w:rsidRPr="00247865" w:rsidRDefault="0026773D" w:rsidP="00A92550">
      <w:pPr>
        <w:tabs>
          <w:tab w:val="left" w:pos="1605"/>
          <w:tab w:val="center" w:pos="4677"/>
        </w:tabs>
        <w:suppressAutoHyphens/>
        <w:autoSpaceDE/>
        <w:autoSpaceDN/>
        <w:adjustRightInd/>
        <w:jc w:val="center"/>
        <w:rPr>
          <w:b/>
          <w:bCs/>
          <w:sz w:val="28"/>
          <w:lang w:val="ru-RU" w:eastAsia="ar-SA"/>
        </w:rPr>
      </w:pPr>
      <w:r w:rsidRPr="00247865">
        <w:rPr>
          <w:b/>
          <w:bCs/>
          <w:sz w:val="28"/>
          <w:lang w:val="ru-RU" w:eastAsia="ar-SA"/>
        </w:rPr>
        <w:t xml:space="preserve">заседания рабочей группы по внедрению ФГОС </w:t>
      </w:r>
      <w:r w:rsidR="00B413BF" w:rsidRPr="00247865">
        <w:rPr>
          <w:b/>
          <w:bCs/>
          <w:sz w:val="28"/>
          <w:lang w:val="ru-RU" w:eastAsia="ar-SA"/>
        </w:rPr>
        <w:t>ОВЗ</w:t>
      </w:r>
    </w:p>
    <w:p w:rsidR="0026773D" w:rsidRPr="00247865" w:rsidRDefault="0026773D" w:rsidP="00A92550">
      <w:pPr>
        <w:suppressAutoHyphens/>
        <w:autoSpaceDE/>
        <w:autoSpaceDN/>
        <w:adjustRightInd/>
        <w:rPr>
          <w:sz w:val="28"/>
          <w:lang w:val="ru-RU" w:eastAsia="ar-SA"/>
        </w:rPr>
      </w:pPr>
    </w:p>
    <w:p w:rsidR="0026773D" w:rsidRPr="00A92550" w:rsidRDefault="00A92550" w:rsidP="00A92550">
      <w:pPr>
        <w:tabs>
          <w:tab w:val="left" w:pos="5550"/>
        </w:tabs>
        <w:suppressAutoHyphens/>
        <w:autoSpaceDE/>
        <w:autoSpaceDN/>
        <w:adjustRightInd/>
        <w:rPr>
          <w:lang w:val="ru-RU" w:eastAsia="ar-SA"/>
        </w:rPr>
      </w:pPr>
      <w:r>
        <w:rPr>
          <w:lang w:val="ru-RU" w:eastAsia="ar-SA"/>
        </w:rPr>
        <w:tab/>
        <w:t xml:space="preserve">                </w:t>
      </w:r>
      <w:r w:rsidR="0026773D" w:rsidRPr="00A92550">
        <w:rPr>
          <w:lang w:val="ru-RU" w:eastAsia="ar-SA"/>
        </w:rPr>
        <w:t>от «</w:t>
      </w:r>
      <w:r w:rsidR="00B413BF" w:rsidRPr="00A92550">
        <w:rPr>
          <w:lang w:val="ru-RU" w:eastAsia="ar-SA"/>
        </w:rPr>
        <w:t>25</w:t>
      </w:r>
      <w:r w:rsidR="0026773D" w:rsidRPr="00A92550">
        <w:rPr>
          <w:lang w:val="ru-RU" w:eastAsia="ar-SA"/>
        </w:rPr>
        <w:t>»</w:t>
      </w:r>
      <w:r w:rsidR="00E24499" w:rsidRPr="00A92550">
        <w:rPr>
          <w:lang w:val="ru-RU" w:eastAsia="ar-SA"/>
        </w:rPr>
        <w:t xml:space="preserve"> </w:t>
      </w:r>
      <w:r w:rsidR="00247865">
        <w:rPr>
          <w:lang w:val="ru-RU" w:eastAsia="ar-SA"/>
        </w:rPr>
        <w:t>сентября</w:t>
      </w:r>
      <w:r w:rsidR="0026773D" w:rsidRPr="00A92550">
        <w:rPr>
          <w:lang w:val="ru-RU" w:eastAsia="ar-SA"/>
        </w:rPr>
        <w:t xml:space="preserve"> 201</w:t>
      </w:r>
      <w:r w:rsidR="00B413BF" w:rsidRPr="00A92550">
        <w:rPr>
          <w:lang w:val="ru-RU" w:eastAsia="ar-SA"/>
        </w:rPr>
        <w:t>6</w:t>
      </w:r>
      <w:r w:rsidR="00B32B4C" w:rsidRPr="00A92550">
        <w:rPr>
          <w:lang w:val="ru-RU" w:eastAsia="ar-SA"/>
        </w:rPr>
        <w:t xml:space="preserve"> г. № </w:t>
      </w:r>
      <w:r w:rsidR="00B413BF" w:rsidRPr="00A92550">
        <w:rPr>
          <w:lang w:val="ru-RU" w:eastAsia="ar-SA"/>
        </w:rPr>
        <w:t>1</w:t>
      </w:r>
    </w:p>
    <w:p w:rsidR="0026773D" w:rsidRPr="00A92550" w:rsidRDefault="0026773D" w:rsidP="00A92550">
      <w:pPr>
        <w:suppressAutoHyphens/>
        <w:autoSpaceDE/>
        <w:autoSpaceDN/>
        <w:adjustRightInd/>
        <w:rPr>
          <w:lang w:val="ru-RU" w:eastAsia="ar-SA"/>
        </w:rPr>
      </w:pPr>
    </w:p>
    <w:p w:rsidR="0026773D" w:rsidRPr="00A92550" w:rsidRDefault="0026773D" w:rsidP="00A92550">
      <w:pPr>
        <w:suppressAutoHyphens/>
        <w:autoSpaceDE/>
        <w:autoSpaceDN/>
        <w:adjustRightInd/>
        <w:rPr>
          <w:lang w:val="ru-RU" w:eastAsia="ar-SA"/>
        </w:rPr>
      </w:pPr>
      <w:r w:rsidRPr="00A92550">
        <w:rPr>
          <w:b/>
          <w:bCs/>
          <w:lang w:val="ru-RU" w:eastAsia="ar-SA"/>
        </w:rPr>
        <w:t>ПРИСУТСТВОВАЛИ:</w:t>
      </w:r>
      <w:r w:rsidRPr="00A92550">
        <w:rPr>
          <w:lang w:val="ru-RU" w:eastAsia="ar-SA"/>
        </w:rPr>
        <w:t xml:space="preserve">  </w:t>
      </w:r>
    </w:p>
    <w:p w:rsidR="0026773D" w:rsidRPr="00A92550" w:rsidRDefault="00A92550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rPr>
          <w:lang w:val="ru-RU" w:eastAsia="ar-SA"/>
        </w:rPr>
      </w:pPr>
      <w:r>
        <w:rPr>
          <w:lang w:val="ru-RU" w:eastAsia="ar-SA"/>
        </w:rPr>
        <w:t>1.</w:t>
      </w:r>
      <w:r w:rsidR="00721302">
        <w:rPr>
          <w:lang w:val="ru-RU" w:eastAsia="ar-SA"/>
        </w:rPr>
        <w:t>Дадашева Х.Б.</w:t>
      </w:r>
      <w:r w:rsidR="00B413BF" w:rsidRPr="00A92550">
        <w:rPr>
          <w:lang w:val="ru-RU" w:eastAsia="ar-SA"/>
        </w:rPr>
        <w:t>.</w:t>
      </w:r>
      <w:r w:rsidR="0026773D" w:rsidRPr="00A92550">
        <w:rPr>
          <w:lang w:val="ru-RU" w:eastAsia="ar-SA"/>
        </w:rPr>
        <w:t xml:space="preserve"> –</w:t>
      </w:r>
      <w:r>
        <w:rPr>
          <w:lang w:val="ru-RU" w:eastAsia="ar-SA"/>
        </w:rPr>
        <w:t xml:space="preserve"> заместитель </w:t>
      </w:r>
      <w:r w:rsidR="00B413BF" w:rsidRPr="00A92550">
        <w:rPr>
          <w:lang w:val="ru-RU" w:eastAsia="ar-SA"/>
        </w:rPr>
        <w:t xml:space="preserve">директора по УВР, </w:t>
      </w:r>
      <w:r w:rsidR="00F45BC2" w:rsidRPr="00A92550">
        <w:rPr>
          <w:bCs/>
          <w:lang w:val="ru-RU" w:eastAsia="ar-SA"/>
        </w:rPr>
        <w:t xml:space="preserve">руководитель </w:t>
      </w:r>
      <w:r w:rsidR="00B32B4C" w:rsidRPr="00A92550">
        <w:rPr>
          <w:bCs/>
          <w:lang w:val="ru-RU" w:eastAsia="ar-SA"/>
        </w:rPr>
        <w:t>рабочей группы</w:t>
      </w:r>
      <w:r w:rsidR="00E24499" w:rsidRPr="00A92550">
        <w:rPr>
          <w:lang w:val="ru-RU" w:eastAsia="ar-SA"/>
        </w:rPr>
        <w:t>;</w:t>
      </w:r>
    </w:p>
    <w:p w:rsidR="00B413BF" w:rsidRPr="00A92550" w:rsidRDefault="00A92550" w:rsidP="00A92550">
      <w:pPr>
        <w:rPr>
          <w:lang w:val="ru-RU"/>
        </w:rPr>
      </w:pPr>
      <w:r>
        <w:rPr>
          <w:lang w:val="ru-RU"/>
        </w:rPr>
        <w:t xml:space="preserve">2. </w:t>
      </w:r>
      <w:r w:rsidR="00721302">
        <w:rPr>
          <w:lang w:val="ru-RU"/>
        </w:rPr>
        <w:t>Исбахиева Л.А</w:t>
      </w:r>
      <w:r w:rsidR="00247865">
        <w:rPr>
          <w:lang w:val="ru-RU"/>
        </w:rPr>
        <w:t>.</w:t>
      </w:r>
      <w:r w:rsidR="00B413BF" w:rsidRPr="00A92550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B413BF" w:rsidRPr="00A92550">
        <w:rPr>
          <w:lang w:val="ru-RU"/>
        </w:rPr>
        <w:t>учитель;</w:t>
      </w:r>
    </w:p>
    <w:p w:rsidR="0026773D" w:rsidRPr="00A92550" w:rsidRDefault="00A92550" w:rsidP="00A92550">
      <w:pPr>
        <w:tabs>
          <w:tab w:val="left" w:pos="915"/>
          <w:tab w:val="left" w:pos="3750"/>
        </w:tabs>
        <w:rPr>
          <w:lang w:val="ru-RU"/>
        </w:rPr>
      </w:pPr>
      <w:r>
        <w:rPr>
          <w:lang w:val="ru-RU"/>
        </w:rPr>
        <w:t>3.</w:t>
      </w:r>
      <w:r w:rsidR="00721302">
        <w:rPr>
          <w:lang w:val="ru-RU"/>
        </w:rPr>
        <w:t xml:space="preserve">Дадашева Э.И </w:t>
      </w:r>
      <w:r>
        <w:rPr>
          <w:lang w:val="ru-RU"/>
        </w:rPr>
        <w:t>. - заместитель</w:t>
      </w:r>
      <w:r w:rsidR="0026773D" w:rsidRPr="00A92550">
        <w:rPr>
          <w:lang w:val="ru-RU"/>
        </w:rPr>
        <w:t xml:space="preserve"> директора по ВР</w:t>
      </w:r>
      <w:r w:rsidR="00E24499" w:rsidRPr="00A92550">
        <w:rPr>
          <w:lang w:val="ru-RU"/>
        </w:rPr>
        <w:t>;</w:t>
      </w:r>
    </w:p>
    <w:p w:rsidR="0026773D" w:rsidRPr="00A92550" w:rsidRDefault="00A92550" w:rsidP="00A92550">
      <w:pPr>
        <w:tabs>
          <w:tab w:val="left" w:pos="915"/>
        </w:tabs>
        <w:rPr>
          <w:lang w:val="ru-RU"/>
        </w:rPr>
      </w:pPr>
      <w:r>
        <w:rPr>
          <w:lang w:val="ru-RU"/>
        </w:rPr>
        <w:t>4.</w:t>
      </w:r>
      <w:r w:rsidR="00721302">
        <w:rPr>
          <w:lang w:val="ru-RU"/>
        </w:rPr>
        <w:t>Хасанов А.Т</w:t>
      </w:r>
      <w:r w:rsidR="00247865">
        <w:rPr>
          <w:lang w:val="ru-RU"/>
        </w:rPr>
        <w:t>.</w:t>
      </w:r>
      <w:r w:rsidR="00E24499" w:rsidRPr="00A92550">
        <w:rPr>
          <w:lang w:val="ru-RU"/>
        </w:rPr>
        <w:t>–</w:t>
      </w:r>
      <w:r>
        <w:rPr>
          <w:lang w:val="ru-RU"/>
        </w:rPr>
        <w:t xml:space="preserve"> </w:t>
      </w:r>
      <w:r w:rsidR="00247865">
        <w:rPr>
          <w:lang w:val="ru-RU"/>
        </w:rPr>
        <w:t>ответственный</w:t>
      </w:r>
      <w:r w:rsidR="00E24499" w:rsidRPr="00A92550">
        <w:rPr>
          <w:lang w:val="ru-RU"/>
        </w:rPr>
        <w:t xml:space="preserve"> за информаци</w:t>
      </w:r>
      <w:r w:rsidR="00AE36FD" w:rsidRPr="00A92550">
        <w:rPr>
          <w:lang w:val="ru-RU"/>
        </w:rPr>
        <w:t>ю</w:t>
      </w:r>
      <w:r w:rsidR="00E24499" w:rsidRPr="00A92550">
        <w:rPr>
          <w:lang w:val="ru-RU"/>
        </w:rPr>
        <w:t xml:space="preserve"> и ведение школьного сайта;</w:t>
      </w:r>
    </w:p>
    <w:p w:rsidR="0026773D" w:rsidRPr="00A92550" w:rsidRDefault="00A92550" w:rsidP="00A92550">
      <w:pPr>
        <w:tabs>
          <w:tab w:val="left" w:pos="915"/>
        </w:tabs>
        <w:rPr>
          <w:lang w:val="ru-RU"/>
        </w:rPr>
      </w:pPr>
      <w:r>
        <w:rPr>
          <w:lang w:val="ru-RU"/>
        </w:rPr>
        <w:t xml:space="preserve">5. </w:t>
      </w:r>
      <w:r w:rsidR="00721302">
        <w:rPr>
          <w:lang w:val="ru-RU"/>
        </w:rPr>
        <w:t xml:space="preserve">Исбахиев Р.А. </w:t>
      </w:r>
      <w:r w:rsidR="00247865">
        <w:rPr>
          <w:lang w:val="ru-RU"/>
        </w:rPr>
        <w:t>.</w:t>
      </w:r>
      <w:r w:rsidR="00E24499" w:rsidRPr="00A92550">
        <w:rPr>
          <w:lang w:val="ru-RU"/>
        </w:rPr>
        <w:t>–</w:t>
      </w:r>
      <w:r>
        <w:rPr>
          <w:lang w:val="ru-RU"/>
        </w:rPr>
        <w:t xml:space="preserve"> </w:t>
      </w:r>
      <w:r w:rsidR="00E24499" w:rsidRPr="00A92550">
        <w:rPr>
          <w:lang w:val="ru-RU"/>
        </w:rPr>
        <w:t>учитель;</w:t>
      </w:r>
    </w:p>
    <w:p w:rsidR="00BC7306" w:rsidRDefault="00247865" w:rsidP="00A92550">
      <w:pPr>
        <w:tabs>
          <w:tab w:val="left" w:pos="915"/>
        </w:tabs>
        <w:rPr>
          <w:lang w:val="ru-RU"/>
        </w:rPr>
      </w:pPr>
      <w:r>
        <w:rPr>
          <w:lang w:val="ru-RU"/>
        </w:rPr>
        <w:t>6</w:t>
      </w:r>
      <w:r w:rsidR="00A92550">
        <w:rPr>
          <w:lang w:val="ru-RU"/>
        </w:rPr>
        <w:t xml:space="preserve">. </w:t>
      </w:r>
      <w:r w:rsidR="00721302">
        <w:rPr>
          <w:lang w:val="ru-RU"/>
        </w:rPr>
        <w:t>Хасанов Л.Х</w:t>
      </w:r>
      <w:r>
        <w:rPr>
          <w:lang w:val="ru-RU"/>
        </w:rPr>
        <w:t>.</w:t>
      </w:r>
      <w:r w:rsidR="00BC7306" w:rsidRPr="00A92550">
        <w:rPr>
          <w:lang w:val="ru-RU"/>
        </w:rPr>
        <w:t>– учитель;</w:t>
      </w:r>
    </w:p>
    <w:p w:rsidR="00721302" w:rsidRPr="00A92550" w:rsidRDefault="00721302" w:rsidP="00A92550">
      <w:pPr>
        <w:tabs>
          <w:tab w:val="left" w:pos="915"/>
        </w:tabs>
        <w:rPr>
          <w:lang w:val="ru-RU"/>
        </w:rPr>
      </w:pPr>
      <w:r>
        <w:rPr>
          <w:lang w:val="ru-RU"/>
        </w:rPr>
        <w:t>7.Хупиева Ж.Дж.- учитель;</w:t>
      </w:r>
    </w:p>
    <w:p w:rsidR="00BC7306" w:rsidRPr="00A92550" w:rsidRDefault="00BC7306" w:rsidP="00A92550">
      <w:pPr>
        <w:tabs>
          <w:tab w:val="left" w:pos="915"/>
        </w:tabs>
        <w:rPr>
          <w:lang w:val="ru-RU"/>
        </w:rPr>
      </w:pPr>
    </w:p>
    <w:p w:rsidR="0026773D" w:rsidRPr="00A92550" w:rsidRDefault="0026773D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rPr>
          <w:lang w:val="ru-RU" w:eastAsia="ar-SA"/>
        </w:rPr>
      </w:pPr>
    </w:p>
    <w:p w:rsidR="0026773D" w:rsidRPr="00A92550" w:rsidRDefault="0026773D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rPr>
          <w:lang w:val="ru-RU" w:eastAsia="ar-SA"/>
        </w:rPr>
      </w:pP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>ПОВЕСТКА ДНЯ:</w:t>
      </w:r>
    </w:p>
    <w:p w:rsidR="00823FF2" w:rsidRPr="00A92550" w:rsidRDefault="00552691" w:rsidP="00A92550">
      <w:pPr>
        <w:jc w:val="both"/>
        <w:rPr>
          <w:b/>
          <w:lang w:val="ru-RU"/>
        </w:rPr>
      </w:pPr>
      <w:r w:rsidRPr="00A92550">
        <w:rPr>
          <w:b/>
          <w:color w:val="000000"/>
          <w:lang w:val="ru-RU" w:eastAsia="ar-SA"/>
        </w:rPr>
        <w:t xml:space="preserve">1. </w:t>
      </w:r>
      <w:r w:rsidR="00823FF2" w:rsidRPr="00A92550">
        <w:rPr>
          <w:b/>
          <w:lang w:val="ru-RU"/>
        </w:rPr>
        <w:t xml:space="preserve">Об ознакомлении с нормативно – правовой базой внедрения ФГОС для обучающихся </w:t>
      </w:r>
      <w:r w:rsidR="00BC7306" w:rsidRPr="00A92550">
        <w:rPr>
          <w:b/>
          <w:lang w:val="ru-RU"/>
        </w:rPr>
        <w:t>с умственной отсталостью</w:t>
      </w:r>
    </w:p>
    <w:p w:rsidR="00374454" w:rsidRPr="00A92550" w:rsidRDefault="00823FF2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           </w:t>
      </w:r>
      <w:r w:rsidR="00374454" w:rsidRPr="00A92550">
        <w:rPr>
          <w:color w:val="000000"/>
          <w:lang w:val="ru-RU" w:eastAsia="ar-SA"/>
        </w:rPr>
        <w:t>Доклад -  зам. директора по УВР</w:t>
      </w:r>
      <w:r w:rsidR="00721302">
        <w:rPr>
          <w:color w:val="000000"/>
          <w:lang w:val="ru-RU" w:eastAsia="ar-SA"/>
        </w:rPr>
        <w:t xml:space="preserve"> Дадашевой Х.Б</w:t>
      </w:r>
      <w:r w:rsidR="00374454" w:rsidRPr="00A92550">
        <w:rPr>
          <w:color w:val="000000"/>
          <w:lang w:val="ru-RU" w:eastAsia="ar-SA"/>
        </w:rPr>
        <w:t>.</w:t>
      </w:r>
    </w:p>
    <w:p w:rsidR="00374454" w:rsidRPr="00A92550" w:rsidRDefault="00374454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552691" w:rsidRPr="00A92550" w:rsidRDefault="00374454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b/>
          <w:lang w:val="ru-RU"/>
        </w:rPr>
      </w:pPr>
      <w:r w:rsidRPr="00A92550">
        <w:rPr>
          <w:b/>
          <w:color w:val="000000"/>
          <w:lang w:val="ru-RU" w:eastAsia="ar-SA"/>
        </w:rPr>
        <w:t>2.</w:t>
      </w:r>
      <w:r w:rsidR="00552691" w:rsidRPr="00A92550">
        <w:rPr>
          <w:b/>
          <w:color w:val="000000"/>
          <w:lang w:val="ru-RU" w:eastAsia="ar-SA"/>
        </w:rPr>
        <w:t xml:space="preserve"> </w:t>
      </w:r>
      <w:r w:rsidR="00E24499" w:rsidRPr="00A92550">
        <w:rPr>
          <w:b/>
          <w:color w:val="000000"/>
          <w:lang w:val="ru-RU"/>
        </w:rPr>
        <w:t xml:space="preserve">О распределении обязанностей  между членами рабочей группы </w:t>
      </w:r>
    </w:p>
    <w:p w:rsidR="00F45BC2" w:rsidRPr="00721302" w:rsidRDefault="00552691" w:rsidP="00160301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721302">
        <w:rPr>
          <w:color w:val="000000"/>
          <w:lang w:val="ru-RU" w:eastAsia="ar-SA"/>
        </w:rPr>
        <w:tab/>
      </w:r>
      <w:r w:rsidR="00E24499" w:rsidRPr="00721302">
        <w:rPr>
          <w:color w:val="000000"/>
          <w:lang w:val="ru-RU" w:eastAsia="ar-SA"/>
        </w:rPr>
        <w:t>Доклад</w:t>
      </w:r>
      <w:r w:rsidR="00E24FEB" w:rsidRPr="00721302">
        <w:rPr>
          <w:color w:val="000000"/>
          <w:lang w:val="ru-RU" w:eastAsia="ar-SA"/>
        </w:rPr>
        <w:t xml:space="preserve"> </w:t>
      </w:r>
      <w:r w:rsidRPr="00721302">
        <w:rPr>
          <w:color w:val="000000"/>
          <w:lang w:val="ru-RU" w:eastAsia="ar-SA"/>
        </w:rPr>
        <w:t xml:space="preserve">-  </w:t>
      </w:r>
      <w:r w:rsidR="00E24499" w:rsidRPr="00721302">
        <w:rPr>
          <w:color w:val="000000"/>
          <w:lang w:val="ru-RU" w:eastAsia="ar-SA"/>
        </w:rPr>
        <w:t xml:space="preserve">зам. директора по УВР </w:t>
      </w:r>
      <w:r w:rsidR="00721302">
        <w:rPr>
          <w:color w:val="000000"/>
          <w:lang w:val="ru-RU" w:eastAsia="ar-SA"/>
        </w:rPr>
        <w:t>Дадашевой Х.Б</w:t>
      </w:r>
      <w:r w:rsidR="00721302" w:rsidRPr="00A92550">
        <w:rPr>
          <w:color w:val="000000"/>
          <w:lang w:val="ru-RU" w:eastAsia="ar-SA"/>
        </w:rPr>
        <w:t>.</w:t>
      </w:r>
    </w:p>
    <w:p w:rsidR="00552691" w:rsidRPr="00A92550" w:rsidRDefault="00374454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b/>
          <w:lang w:val="ru-RU"/>
        </w:rPr>
      </w:pPr>
      <w:r w:rsidRPr="00A92550">
        <w:rPr>
          <w:b/>
          <w:color w:val="000000"/>
          <w:lang w:val="ru-RU" w:eastAsia="ar-SA"/>
        </w:rPr>
        <w:t>3</w:t>
      </w:r>
      <w:r w:rsidR="00552691" w:rsidRPr="00A92550">
        <w:rPr>
          <w:b/>
          <w:color w:val="000000"/>
          <w:lang w:val="ru-RU" w:eastAsia="ar-SA"/>
        </w:rPr>
        <w:t>. Об утверждении плана работы рабочей группы</w:t>
      </w:r>
    </w:p>
    <w:p w:rsidR="00E24499" w:rsidRPr="00A92550" w:rsidRDefault="00E24FEB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bCs/>
          <w:color w:val="000000"/>
          <w:lang w:val="ru-RU" w:eastAsia="ar-SA"/>
        </w:rPr>
        <w:tab/>
      </w:r>
      <w:r w:rsidR="00552691" w:rsidRPr="00A92550">
        <w:rPr>
          <w:color w:val="000000"/>
          <w:lang w:val="ru-RU" w:eastAsia="ar-SA"/>
        </w:rPr>
        <w:t>Доклад -</w:t>
      </w:r>
      <w:r w:rsidR="00247865">
        <w:rPr>
          <w:color w:val="000000"/>
          <w:lang w:val="ru-RU" w:eastAsia="ar-SA"/>
        </w:rPr>
        <w:t xml:space="preserve">  зам. директора по </w:t>
      </w:r>
      <w:r w:rsidR="005061BF" w:rsidRPr="00A92550">
        <w:rPr>
          <w:color w:val="000000"/>
          <w:lang w:val="ru-RU" w:eastAsia="ar-SA"/>
        </w:rPr>
        <w:t xml:space="preserve">ВР </w:t>
      </w:r>
      <w:r w:rsidR="0055647D">
        <w:rPr>
          <w:color w:val="000000"/>
          <w:lang w:val="ru-RU" w:eastAsia="ar-SA"/>
        </w:rPr>
        <w:t>Д</w:t>
      </w:r>
      <w:bookmarkStart w:id="0" w:name="_GoBack"/>
      <w:bookmarkEnd w:id="0"/>
      <w:r w:rsidR="00721302">
        <w:rPr>
          <w:color w:val="000000"/>
          <w:lang w:val="ru-RU" w:eastAsia="ar-SA"/>
        </w:rPr>
        <w:t>адашевой Э.И.</w:t>
      </w:r>
    </w:p>
    <w:p w:rsidR="00F45BC2" w:rsidRPr="00A92550" w:rsidRDefault="00F45BC2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E24FEB" w:rsidRPr="00A92550" w:rsidRDefault="00E24FEB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jc w:val="both"/>
        <w:rPr>
          <w:color w:val="000000"/>
          <w:lang w:val="ru-RU"/>
        </w:rPr>
      </w:pPr>
    </w:p>
    <w:p w:rsidR="008335A3" w:rsidRPr="00A92550" w:rsidRDefault="008335A3" w:rsidP="00A92550">
      <w:pPr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>Председательствующий на заседании</w:t>
      </w:r>
      <w:r w:rsidR="00A92550">
        <w:rPr>
          <w:b/>
          <w:bCs/>
          <w:lang w:val="ru-RU" w:eastAsia="ar-SA"/>
        </w:rPr>
        <w:t xml:space="preserve">: </w:t>
      </w:r>
      <w:r w:rsidR="00721302">
        <w:rPr>
          <w:color w:val="000000"/>
          <w:lang w:val="ru-RU" w:eastAsia="ar-SA"/>
        </w:rPr>
        <w:t>Ддашева Х.Б</w:t>
      </w:r>
      <w:r w:rsidR="00374454" w:rsidRPr="00A92550">
        <w:rPr>
          <w:bCs/>
          <w:lang w:val="ru-RU" w:eastAsia="ar-SA"/>
        </w:rPr>
        <w:t>.</w:t>
      </w:r>
      <w:r w:rsidR="00F45BC2" w:rsidRPr="00A92550">
        <w:rPr>
          <w:bCs/>
          <w:lang w:val="ru-RU" w:eastAsia="ar-SA"/>
        </w:rPr>
        <w:t xml:space="preserve"> –</w:t>
      </w:r>
      <w:r w:rsidR="00A92550">
        <w:rPr>
          <w:bCs/>
          <w:lang w:val="ru-RU" w:eastAsia="ar-SA"/>
        </w:rPr>
        <w:t xml:space="preserve"> заместитель</w:t>
      </w:r>
      <w:r w:rsidR="00F45BC2" w:rsidRPr="00A92550">
        <w:rPr>
          <w:bCs/>
          <w:lang w:val="ru-RU" w:eastAsia="ar-SA"/>
        </w:rPr>
        <w:t xml:space="preserve"> директора по УВР</w:t>
      </w:r>
    </w:p>
    <w:p w:rsidR="00F45BC2" w:rsidRPr="00A92550" w:rsidRDefault="00F45BC2" w:rsidP="00A92550">
      <w:pPr>
        <w:jc w:val="both"/>
        <w:rPr>
          <w:bCs/>
          <w:lang w:val="ru-RU" w:eastAsia="ar-SA"/>
        </w:rPr>
      </w:pP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 xml:space="preserve">Выступили: </w:t>
      </w: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Cs/>
          <w:lang w:val="ru-RU" w:eastAsia="ar-SA"/>
        </w:rPr>
        <w:t>1</w:t>
      </w:r>
      <w:r w:rsidR="00365027" w:rsidRPr="00A92550">
        <w:rPr>
          <w:bCs/>
          <w:lang w:val="ru-RU" w:eastAsia="ar-SA"/>
        </w:rPr>
        <w:t>.</w:t>
      </w:r>
      <w:r w:rsidR="00247865" w:rsidRPr="00247865">
        <w:rPr>
          <w:color w:val="000000"/>
          <w:lang w:val="ru-RU" w:eastAsia="ar-SA"/>
        </w:rPr>
        <w:t xml:space="preserve"> </w:t>
      </w:r>
      <w:r w:rsidR="00721302">
        <w:rPr>
          <w:color w:val="000000"/>
          <w:lang w:val="ru-RU" w:eastAsia="ar-SA"/>
        </w:rPr>
        <w:t>Дадашева Х.Б</w:t>
      </w:r>
      <w:r w:rsidR="00374454" w:rsidRPr="00A92550">
        <w:rPr>
          <w:bCs/>
          <w:lang w:val="ru-RU" w:eastAsia="ar-SA"/>
        </w:rPr>
        <w:t>.</w:t>
      </w:r>
      <w:r w:rsidR="00F45BC2" w:rsidRPr="00A92550">
        <w:rPr>
          <w:bCs/>
          <w:lang w:val="ru-RU" w:eastAsia="ar-SA"/>
        </w:rPr>
        <w:t xml:space="preserve"> по повестке дня</w:t>
      </w:r>
    </w:p>
    <w:p w:rsidR="00A92550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lang w:val="ru-RU" w:eastAsia="ar-SA"/>
        </w:rPr>
        <w:t>2.</w:t>
      </w:r>
      <w:r w:rsidR="00721302">
        <w:rPr>
          <w:lang w:val="ru-RU" w:eastAsia="ar-SA"/>
        </w:rPr>
        <w:t>Дадашева Э.И</w:t>
      </w:r>
      <w:r w:rsidR="00F45BC2" w:rsidRPr="00A92550">
        <w:rPr>
          <w:lang w:val="ru-RU" w:eastAsia="ar-SA"/>
        </w:rPr>
        <w:t>.</w:t>
      </w:r>
      <w:r w:rsidR="00E24FEB" w:rsidRPr="00A92550">
        <w:rPr>
          <w:lang w:val="ru-RU" w:eastAsia="ar-SA"/>
        </w:rPr>
        <w:t xml:space="preserve"> </w:t>
      </w:r>
      <w:r w:rsidRPr="00A92550">
        <w:rPr>
          <w:lang w:val="ru-RU" w:eastAsia="ar-SA"/>
        </w:rPr>
        <w:t>– принять данную повестку дня «в целом».</w:t>
      </w: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552691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«единогласно».</w:t>
      </w:r>
    </w:p>
    <w:p w:rsidR="00A92550" w:rsidRP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552691" w:rsidRPr="00A92550" w:rsidRDefault="00552691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b/>
          <w:lang w:val="ru-RU"/>
        </w:rPr>
      </w:pPr>
      <w:r w:rsidRPr="00A92550">
        <w:rPr>
          <w:b/>
          <w:lang w:val="ru-RU" w:eastAsia="ar-SA"/>
        </w:rPr>
        <w:t xml:space="preserve">По вопросу </w:t>
      </w:r>
      <w:r w:rsidR="00823FF2" w:rsidRPr="00A92550">
        <w:rPr>
          <w:b/>
          <w:lang w:val="ru-RU" w:eastAsia="ar-SA"/>
        </w:rPr>
        <w:t xml:space="preserve">об ознакомлении  с нормативно – правовой базой внедрения ФГОС </w:t>
      </w:r>
      <w:r w:rsidR="00BC7306" w:rsidRPr="00A92550">
        <w:rPr>
          <w:b/>
          <w:lang w:val="ru-RU" w:eastAsia="ar-SA"/>
        </w:rPr>
        <w:t xml:space="preserve">для обучающихся с </w:t>
      </w:r>
      <w:r w:rsidR="00247865">
        <w:rPr>
          <w:b/>
          <w:lang w:val="ru-RU" w:eastAsia="ar-SA"/>
        </w:rPr>
        <w:t xml:space="preserve">ОВЗ </w:t>
      </w:r>
      <w:r w:rsidR="00A92550" w:rsidRPr="00A92550">
        <w:rPr>
          <w:rFonts w:eastAsia="Lucida Sans Unicode"/>
          <w:b/>
          <w:lang w:val="ru-RU"/>
        </w:rPr>
        <w:t>в</w:t>
      </w:r>
      <w:r w:rsidRPr="00A92550">
        <w:rPr>
          <w:b/>
          <w:lang w:val="ru-RU" w:eastAsia="ar-SA"/>
        </w:rPr>
        <w:t>ыступила</w:t>
      </w:r>
      <w:r w:rsidR="00E24FEB" w:rsidRPr="00A92550">
        <w:rPr>
          <w:b/>
          <w:bCs/>
          <w:lang w:val="ru-RU" w:eastAsia="ar-SA"/>
        </w:rPr>
        <w:t xml:space="preserve"> </w:t>
      </w:r>
      <w:r w:rsidR="00721302">
        <w:rPr>
          <w:color w:val="000000"/>
          <w:lang w:val="ru-RU" w:eastAsia="ar-SA"/>
        </w:rPr>
        <w:t>Дадашева Х.Б.</w:t>
      </w:r>
      <w:r w:rsidR="00F45BC2" w:rsidRPr="00A92550">
        <w:rPr>
          <w:b/>
          <w:bCs/>
          <w:lang w:val="ru-RU" w:eastAsia="ar-SA"/>
        </w:rPr>
        <w:t xml:space="preserve"> –зам. директора по УВР</w:t>
      </w:r>
      <w:r w:rsidR="00A92550">
        <w:rPr>
          <w:b/>
          <w:bCs/>
          <w:lang w:val="ru-RU" w:eastAsia="ar-SA"/>
        </w:rPr>
        <w:t>.</w:t>
      </w:r>
    </w:p>
    <w:p w:rsidR="00A92550" w:rsidRPr="00A92550" w:rsidRDefault="00106EA4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Cs/>
          <w:lang w:val="ru-RU" w:eastAsia="ar-SA"/>
        </w:rPr>
        <w:t xml:space="preserve"> </w:t>
      </w:r>
    </w:p>
    <w:p w:rsidR="00247865" w:rsidRPr="00247865" w:rsidRDefault="00A92550" w:rsidP="00247865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color w:val="000000"/>
          <w:lang w:val="ru-RU" w:eastAsia="ar-SA"/>
        </w:rPr>
      </w:pPr>
      <w:r w:rsidRPr="00247865">
        <w:rPr>
          <w:bCs/>
          <w:lang w:val="ru-RU" w:eastAsia="ar-SA"/>
        </w:rPr>
        <w:t>1</w:t>
      </w:r>
      <w:r w:rsidR="00721302">
        <w:rPr>
          <w:color w:val="000000"/>
          <w:lang w:val="ru-RU" w:eastAsia="ar-SA"/>
        </w:rPr>
        <w:t xml:space="preserve"> Дадашева Х.Б</w:t>
      </w:r>
      <w:r w:rsidR="00106EA4" w:rsidRPr="00247865">
        <w:rPr>
          <w:bCs/>
          <w:lang w:val="ru-RU" w:eastAsia="ar-SA"/>
        </w:rPr>
        <w:t xml:space="preserve">. , зам. директора по УВР ознакомила присутствующих с </w:t>
      </w:r>
      <w:r w:rsidR="00BC7306" w:rsidRPr="00247865">
        <w:rPr>
          <w:bCs/>
          <w:lang w:val="ru-RU" w:eastAsia="ar-SA"/>
        </w:rPr>
        <w:t xml:space="preserve">нормативно-правовой базой введения ФГОС для обучающихся с </w:t>
      </w:r>
      <w:r w:rsidR="00247865">
        <w:rPr>
          <w:bCs/>
          <w:lang w:val="ru-RU" w:eastAsia="ar-SA"/>
        </w:rPr>
        <w:t>ОВЗ</w:t>
      </w:r>
    </w:p>
    <w:p w:rsidR="00BC7306" w:rsidRPr="00A92550" w:rsidRDefault="00A818D5" w:rsidP="00247865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color w:val="000000"/>
          <w:lang w:val="ru-RU" w:eastAsia="ar-SA"/>
        </w:rPr>
      </w:pPr>
      <w:r w:rsidRPr="00A92550">
        <w:rPr>
          <w:b/>
          <w:color w:val="000000"/>
          <w:lang w:val="ru-RU" w:eastAsia="ar-SA"/>
        </w:rPr>
        <w:t>Федеральный уровень:</w:t>
      </w:r>
    </w:p>
    <w:p w:rsidR="00A818D5" w:rsidRPr="00A92550" w:rsidRDefault="00A818D5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Приказ Минобрнауки России от 19.12.2014г №1599 «Об утверждении федерального государственного образовательного стандарта общего образования для обучающихся с умственной отсталостью (интеллектуальными нарушениями)»</w:t>
      </w:r>
    </w:p>
    <w:p w:rsidR="000E2198" w:rsidRPr="00A92550" w:rsidRDefault="00A818D5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Постановление главного санитарного врача РФ от 10 июля 2015 г №26 г. Москва «Об утверждении СанПин 2.4.2.3286-15 «Санитарно-эпидемиологические требования к </w:t>
      </w:r>
      <w:r w:rsidRPr="00A92550">
        <w:rPr>
          <w:color w:val="000000"/>
          <w:lang w:val="ru-RU" w:eastAsia="ar-SA"/>
        </w:rPr>
        <w:lastRenderedPageBreak/>
        <w:t xml:space="preserve">условиям и организации обучения и воспитания в организациях, осуществляющих образовательную деятельность по </w:t>
      </w:r>
      <w:r w:rsidR="000E2198" w:rsidRPr="00A92550">
        <w:rPr>
          <w:color w:val="000000"/>
          <w:lang w:val="ru-RU" w:eastAsia="ar-SA"/>
        </w:rPr>
        <w:t>адаптированным основным общеобразовательным программа для обучающихся с ограниченными возможностями здоровья», зарегистрировано в Минюсте РФ 14 августа 2015г, рег. №38528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текущий учебный год.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Положение о психолого-медико-педагогической комиссии (утверждено приказом Министерства образования и науки РФ от 20.09.2013 №1082)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Письмо Минобрнауки РФ об индивидуальном обучении на дому от 05.09.2013 №07-1317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Методические рекомендации по вопросам введения федерального государственного образовательного стандарта образования обучающихся с умственной отсталостью (интеллектуальными нарушениями) (письмо Минобрнауки России от 11.03.2016 №ВК-452/07)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Методические рекомендации по реализации адаптированных дополнительных общеобразовательных 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образовательных потребностей (письмо Минобрнауки России от 29.03.2016 №ВК-641/09)</w:t>
      </w:r>
    </w:p>
    <w:p w:rsidR="000E2198" w:rsidRPr="00A92550" w:rsidRDefault="000E2198" w:rsidP="00A92550">
      <w:pPr>
        <w:pStyle w:val="a3"/>
        <w:ind w:left="0" w:hanging="731"/>
        <w:jc w:val="both"/>
        <w:rPr>
          <w:b/>
          <w:color w:val="000000"/>
          <w:lang w:val="ru-RU" w:eastAsia="ar-SA"/>
        </w:rPr>
      </w:pPr>
    </w:p>
    <w:p w:rsidR="004805A9" w:rsidRPr="00A92550" w:rsidRDefault="004805A9" w:rsidP="00A92550">
      <w:pPr>
        <w:jc w:val="both"/>
        <w:rPr>
          <w:b/>
          <w:color w:val="000000"/>
          <w:lang w:val="ru-RU" w:eastAsia="ar-SA"/>
        </w:rPr>
      </w:pPr>
      <w:r w:rsidRPr="00A92550">
        <w:rPr>
          <w:b/>
          <w:color w:val="000000"/>
          <w:lang w:val="ru-RU" w:eastAsia="ar-SA"/>
        </w:rPr>
        <w:t>Школьный уровень:</w:t>
      </w:r>
    </w:p>
    <w:p w:rsidR="004805A9" w:rsidRPr="00A92550" w:rsidRDefault="004805A9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«О переходе на обучение по ФГОС для обучающихся с умственной отсталостью (интеллектуальными нарушениями)» </w:t>
      </w:r>
    </w:p>
    <w:p w:rsidR="004805A9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«О разработке АООП для обучающихся с умственной отсталостью (интеллектуальными нарушениями)» </w:t>
      </w:r>
    </w:p>
    <w:p w:rsidR="00881E8A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«Об утверждении программы ОУ по повышению профессионального мастерства педагогических работников и плана – графика повышения квалификации» </w:t>
      </w:r>
    </w:p>
    <w:p w:rsidR="00881E8A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</w:t>
      </w:r>
      <w:r w:rsidR="00247865">
        <w:rPr>
          <w:color w:val="000000"/>
          <w:lang w:val="ru-RU" w:eastAsia="ar-SA"/>
        </w:rPr>
        <w:t xml:space="preserve">«Об утверждении планов» </w:t>
      </w:r>
    </w:p>
    <w:p w:rsidR="00A818D5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Положение о рабочей группе по подготовке к</w:t>
      </w:r>
      <w:r w:rsidR="00A92550">
        <w:rPr>
          <w:color w:val="000000"/>
          <w:lang w:val="ru-RU" w:eastAsia="ar-SA"/>
        </w:rPr>
        <w:t xml:space="preserve"> введению и реализации ФГОС ОВЗ</w:t>
      </w:r>
    </w:p>
    <w:p w:rsidR="00BC7306" w:rsidRPr="00A92550" w:rsidRDefault="00BC7306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365027" w:rsidRPr="00A92550" w:rsidRDefault="00365027" w:rsidP="00A92550">
      <w:pPr>
        <w:suppressAutoHyphens/>
        <w:autoSpaceDE/>
        <w:autoSpaceDN/>
        <w:adjustRightInd/>
        <w:jc w:val="both"/>
        <w:rPr>
          <w:bCs/>
          <w:lang w:val="ru-RU" w:eastAsia="ar-SA"/>
        </w:rPr>
      </w:pPr>
      <w:r w:rsidRPr="00A92550">
        <w:rPr>
          <w:bCs/>
          <w:lang w:val="ru-RU" w:eastAsia="ar-SA"/>
        </w:rPr>
        <w:t>2.</w:t>
      </w:r>
      <w:r w:rsidR="00A92550">
        <w:rPr>
          <w:b/>
          <w:bCs/>
          <w:lang w:val="ru-RU" w:eastAsia="ar-SA"/>
        </w:rPr>
        <w:t xml:space="preserve"> </w:t>
      </w:r>
      <w:r w:rsidR="00247865">
        <w:rPr>
          <w:color w:val="000000"/>
          <w:lang w:val="ru-RU" w:eastAsia="ar-SA"/>
        </w:rPr>
        <w:t>Абдулазимова Н.Э</w:t>
      </w:r>
      <w:r w:rsidR="00247865" w:rsidRPr="00A92550">
        <w:rPr>
          <w:b/>
          <w:bCs/>
          <w:lang w:val="ru-RU" w:eastAsia="ar-SA"/>
        </w:rPr>
        <w:t>.</w:t>
      </w:r>
      <w:r w:rsidRPr="00A92550">
        <w:rPr>
          <w:bCs/>
          <w:lang w:val="ru-RU" w:eastAsia="ar-SA"/>
        </w:rPr>
        <w:t xml:space="preserve">. – предложила </w:t>
      </w:r>
      <w:r w:rsidR="00FD4942" w:rsidRPr="00A92550">
        <w:rPr>
          <w:bCs/>
          <w:lang w:val="ru-RU" w:eastAsia="ar-SA"/>
        </w:rPr>
        <w:t>принять информацию к сведению.</w:t>
      </w:r>
    </w:p>
    <w:p w:rsidR="00365027" w:rsidRPr="00A92550" w:rsidRDefault="00365027" w:rsidP="00A92550">
      <w:pPr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</w:p>
    <w:p w:rsidR="00365027" w:rsidRPr="00A92550" w:rsidRDefault="00365027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 </w:t>
      </w:r>
    </w:p>
    <w:p w:rsidR="00365027" w:rsidRPr="00A92550" w:rsidRDefault="00365027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 xml:space="preserve"> Решение:</w:t>
      </w:r>
      <w:r w:rsidRPr="00A92550">
        <w:rPr>
          <w:lang w:val="ru-RU" w:eastAsia="ar-SA"/>
        </w:rPr>
        <w:t xml:space="preserve"> </w:t>
      </w:r>
    </w:p>
    <w:p w:rsidR="00365027" w:rsidRPr="00A92550" w:rsidRDefault="00365027" w:rsidP="00A92550">
      <w:pPr>
        <w:widowControl/>
        <w:suppressAutoHyphens/>
        <w:autoSpaceDE/>
        <w:autoSpaceDN/>
        <w:adjustRightInd/>
        <w:contextualSpacing/>
        <w:jc w:val="both"/>
        <w:rPr>
          <w:lang w:val="ru-RU"/>
        </w:rPr>
      </w:pPr>
      <w:r w:rsidRPr="00A92550">
        <w:rPr>
          <w:bCs/>
          <w:lang w:val="ru-RU" w:eastAsia="ar-SA"/>
        </w:rPr>
        <w:t>1.</w:t>
      </w:r>
      <w:r w:rsidR="00FD4942" w:rsidRPr="00A92550">
        <w:rPr>
          <w:bCs/>
          <w:lang w:val="ru-RU" w:eastAsia="ar-SA"/>
        </w:rPr>
        <w:t xml:space="preserve">Вести работу согласно </w:t>
      </w:r>
      <w:r w:rsidR="00A92550">
        <w:rPr>
          <w:bCs/>
          <w:lang w:val="ru-RU" w:eastAsia="ar-SA"/>
        </w:rPr>
        <w:t xml:space="preserve">школьных приказов </w:t>
      </w:r>
      <w:r w:rsidR="00FD4942" w:rsidRPr="00A92550">
        <w:rPr>
          <w:bCs/>
          <w:lang w:val="ru-RU" w:eastAsia="ar-SA"/>
        </w:rPr>
        <w:t>и положения о рабочей группе по обеспечению перехода на ФГОС НОО для обучающихся с ОВЗ.</w:t>
      </w:r>
    </w:p>
    <w:p w:rsidR="00365027" w:rsidRPr="00A92550" w:rsidRDefault="00365027" w:rsidP="00A92550">
      <w:pPr>
        <w:jc w:val="both"/>
        <w:rPr>
          <w:color w:val="000000"/>
          <w:lang w:val="ru-RU" w:eastAsia="ar-SA"/>
        </w:rPr>
      </w:pPr>
    </w:p>
    <w:p w:rsidR="00552691" w:rsidRPr="00A92550" w:rsidRDefault="00365027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color w:val="000000"/>
          <w:lang w:val="ru-RU" w:eastAsia="ar-SA"/>
        </w:rPr>
      </w:pPr>
      <w:r w:rsidRPr="00A92550">
        <w:rPr>
          <w:b/>
          <w:color w:val="000000"/>
          <w:lang w:val="ru-RU" w:eastAsia="ar-SA"/>
        </w:rPr>
        <w:t xml:space="preserve">По второму вопросу о распределении обязанностей между членами рабочей группы </w:t>
      </w:r>
      <w:r w:rsidR="00A92550" w:rsidRPr="00A92550">
        <w:rPr>
          <w:b/>
          <w:color w:val="000000"/>
          <w:lang w:val="ru-RU" w:eastAsia="ar-SA"/>
        </w:rPr>
        <w:t>в</w:t>
      </w:r>
      <w:r w:rsidR="00721302">
        <w:rPr>
          <w:b/>
          <w:color w:val="000000"/>
          <w:lang w:val="ru-RU" w:eastAsia="ar-SA"/>
        </w:rPr>
        <w:t>ыступила Дадашева Х.Б</w:t>
      </w:r>
      <w:r w:rsidRPr="00A92550">
        <w:rPr>
          <w:b/>
          <w:color w:val="000000"/>
          <w:lang w:val="ru-RU" w:eastAsia="ar-SA"/>
        </w:rPr>
        <w:t>. –</w:t>
      </w:r>
      <w:r w:rsidR="00A92550" w:rsidRPr="00A92550">
        <w:rPr>
          <w:b/>
          <w:color w:val="000000"/>
          <w:lang w:val="ru-RU" w:eastAsia="ar-SA"/>
        </w:rPr>
        <w:t xml:space="preserve"> заместитель</w:t>
      </w:r>
      <w:r w:rsidRPr="00A92550">
        <w:rPr>
          <w:b/>
          <w:color w:val="000000"/>
          <w:lang w:val="ru-RU" w:eastAsia="ar-SA"/>
        </w:rPr>
        <w:t xml:space="preserve"> директора по УВР</w:t>
      </w:r>
      <w:r w:rsidR="00552691" w:rsidRPr="00A92550">
        <w:rPr>
          <w:b/>
          <w:color w:val="000000"/>
          <w:lang w:val="ru-RU" w:eastAsia="ar-SA"/>
        </w:rPr>
        <w:t xml:space="preserve">    </w:t>
      </w:r>
    </w:p>
    <w:p w:rsidR="00365027" w:rsidRPr="00A92550" w:rsidRDefault="00365027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552691" w:rsidRPr="00A92550" w:rsidRDefault="00A92550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1. </w:t>
      </w:r>
      <w:r w:rsidR="0055647D">
        <w:rPr>
          <w:color w:val="000000"/>
          <w:lang w:val="ru-RU" w:eastAsia="ar-SA"/>
        </w:rPr>
        <w:t>Дадашева Х.Б.</w:t>
      </w:r>
      <w:r w:rsidR="00F45BC2" w:rsidRPr="00A92550">
        <w:rPr>
          <w:color w:val="000000"/>
          <w:lang w:val="ru-RU" w:eastAsia="ar-SA"/>
        </w:rPr>
        <w:t xml:space="preserve">, зам. директора по УВР </w:t>
      </w:r>
      <w:r w:rsidR="00552691" w:rsidRPr="00A92550">
        <w:rPr>
          <w:color w:val="000000"/>
          <w:lang w:val="ru-RU" w:eastAsia="ar-SA"/>
        </w:rPr>
        <w:t xml:space="preserve"> ознакомила присутствующих с целями и задачами рабочей группы, с основным функционалом членов рабочей группы.</w:t>
      </w:r>
    </w:p>
    <w:p w:rsidR="00552691" w:rsidRPr="00A92550" w:rsidRDefault="00552691" w:rsidP="00A92550">
      <w:pPr>
        <w:widowControl/>
        <w:numPr>
          <w:ilvl w:val="6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Предложила распределить обязанности между членами рабочей группы следующим образом: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председатель р/группы – </w:t>
      </w:r>
      <w:r w:rsidR="00721302">
        <w:rPr>
          <w:color w:val="000000"/>
          <w:lang w:val="ru-RU" w:eastAsia="ar-SA"/>
        </w:rPr>
        <w:t>Дадашева Х.Б.</w:t>
      </w:r>
      <w:r w:rsidR="00247865" w:rsidRPr="00A92550">
        <w:rPr>
          <w:b/>
          <w:bCs/>
          <w:lang w:val="ru-RU" w:eastAsia="ar-SA"/>
        </w:rPr>
        <w:t>.</w:t>
      </w:r>
    </w:p>
    <w:p w:rsidR="00552691" w:rsidRPr="00A92550" w:rsidRDefault="00552691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секретарь р/группы – </w:t>
      </w:r>
      <w:r w:rsidR="00721302">
        <w:rPr>
          <w:color w:val="000000"/>
          <w:lang w:val="ru-RU" w:eastAsia="ar-SA"/>
        </w:rPr>
        <w:t>Дадашева Э.И</w:t>
      </w:r>
      <w:r w:rsidR="00247865">
        <w:rPr>
          <w:color w:val="000000"/>
          <w:lang w:val="ru-RU" w:eastAsia="ar-SA"/>
        </w:rPr>
        <w:t>.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ответственный за информационное сопровождение – </w:t>
      </w:r>
      <w:r w:rsidR="00721302">
        <w:rPr>
          <w:color w:val="000000"/>
          <w:lang w:val="ru-RU" w:eastAsia="ar-SA"/>
        </w:rPr>
        <w:t>Хасанов А.Т.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- координатор по созданию</w:t>
      </w:r>
      <w:r w:rsidR="00FD4942" w:rsidRPr="00A92550">
        <w:rPr>
          <w:color w:val="000000"/>
          <w:lang w:val="ru-RU" w:eastAsia="ar-SA"/>
        </w:rPr>
        <w:t xml:space="preserve"> А</w:t>
      </w:r>
      <w:r w:rsidRPr="00A92550">
        <w:rPr>
          <w:color w:val="000000"/>
          <w:lang w:val="ru-RU" w:eastAsia="ar-SA"/>
        </w:rPr>
        <w:t xml:space="preserve">ООП – </w:t>
      </w:r>
      <w:r w:rsidR="00721302">
        <w:rPr>
          <w:color w:val="000000"/>
          <w:lang w:val="ru-RU" w:eastAsia="ar-SA"/>
        </w:rPr>
        <w:t>Дадашева Х.Б</w:t>
      </w:r>
      <w:r w:rsidR="00247865" w:rsidRPr="00A92550">
        <w:rPr>
          <w:b/>
          <w:bCs/>
          <w:lang w:val="ru-RU" w:eastAsia="ar-SA"/>
        </w:rPr>
        <w:t>.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координатор по созданию Модели и Программы воспитательной работы </w:t>
      </w:r>
      <w:r w:rsidR="00E24FEB" w:rsidRPr="00A92550">
        <w:rPr>
          <w:color w:val="000000"/>
          <w:lang w:val="ru-RU" w:eastAsia="ar-SA"/>
        </w:rPr>
        <w:t>–</w:t>
      </w:r>
      <w:r w:rsidRPr="00A92550">
        <w:rPr>
          <w:color w:val="000000"/>
          <w:lang w:val="ru-RU" w:eastAsia="ar-SA"/>
        </w:rPr>
        <w:t xml:space="preserve"> </w:t>
      </w:r>
      <w:r w:rsidR="00721302">
        <w:rPr>
          <w:color w:val="000000"/>
          <w:lang w:val="ru-RU" w:eastAsia="ar-SA"/>
        </w:rPr>
        <w:t>Дадашева Э.И</w:t>
      </w:r>
      <w:r w:rsidR="00247865">
        <w:rPr>
          <w:color w:val="000000"/>
          <w:lang w:val="ru-RU" w:eastAsia="ar-SA"/>
        </w:rPr>
        <w:t>.</w:t>
      </w:r>
    </w:p>
    <w:p w:rsidR="00552691" w:rsidRDefault="00552691" w:rsidP="00A92550">
      <w:pPr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721302" w:rsidRPr="00A92550" w:rsidRDefault="00721302" w:rsidP="00A92550">
      <w:pPr>
        <w:suppressAutoHyphens/>
        <w:autoSpaceDE/>
        <w:autoSpaceDN/>
        <w:adjustRightInd/>
        <w:jc w:val="both"/>
        <w:rPr>
          <w:bCs/>
          <w:lang w:val="ru-RU" w:eastAsia="ar-SA"/>
        </w:rPr>
      </w:pP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 xml:space="preserve">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Решение:</w:t>
      </w:r>
      <w:r w:rsidRPr="00A92550">
        <w:rPr>
          <w:lang w:val="ru-RU" w:eastAsia="ar-SA"/>
        </w:rPr>
        <w:t xml:space="preserve"> </w:t>
      </w:r>
    </w:p>
    <w:p w:rsidR="00552691" w:rsidRPr="00A92550" w:rsidRDefault="00FC79F5" w:rsidP="00A92550">
      <w:pPr>
        <w:widowControl/>
        <w:suppressAutoHyphens/>
        <w:autoSpaceDE/>
        <w:autoSpaceDN/>
        <w:adjustRightInd/>
        <w:contextualSpacing/>
        <w:jc w:val="both"/>
        <w:rPr>
          <w:lang w:val="ru-RU"/>
        </w:rPr>
      </w:pPr>
      <w:r w:rsidRPr="00A92550">
        <w:rPr>
          <w:bCs/>
          <w:lang w:val="ru-RU" w:eastAsia="ar-SA"/>
        </w:rPr>
        <w:t>1.</w:t>
      </w:r>
      <w:r w:rsidR="00A92550">
        <w:rPr>
          <w:bCs/>
          <w:lang w:val="ru-RU" w:eastAsia="ar-SA"/>
        </w:rPr>
        <w:t xml:space="preserve"> </w:t>
      </w:r>
      <w:r w:rsidR="00552691" w:rsidRPr="00A92550">
        <w:rPr>
          <w:bCs/>
          <w:lang w:val="ru-RU" w:eastAsia="ar-SA"/>
        </w:rPr>
        <w:t>Утвердить функциональные обязанности между членами рабочей группы</w:t>
      </w:r>
    </w:p>
    <w:p w:rsidR="00552691" w:rsidRPr="00A92550" w:rsidRDefault="00552691" w:rsidP="00A92550">
      <w:pPr>
        <w:widowControl/>
        <w:autoSpaceDE/>
        <w:autoSpaceDN/>
        <w:adjustRightInd/>
        <w:jc w:val="both"/>
        <w:rPr>
          <w:lang w:val="ru-RU" w:eastAsia="ar-SA"/>
        </w:rPr>
      </w:pPr>
    </w:p>
    <w:p w:rsidR="00552691" w:rsidRPr="00A92550" w:rsidRDefault="00552691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lang w:val="ru-RU" w:eastAsia="ar-SA"/>
        </w:rPr>
      </w:pPr>
      <w:r w:rsidRPr="00A92550">
        <w:rPr>
          <w:b/>
          <w:lang w:val="ru-RU" w:eastAsia="ar-SA"/>
        </w:rPr>
        <w:t>По вопросу о</w:t>
      </w:r>
      <w:r w:rsidRPr="00A92550">
        <w:rPr>
          <w:b/>
          <w:color w:val="000000"/>
          <w:lang w:val="ru-RU" w:eastAsia="ar-SA"/>
        </w:rPr>
        <w:t>б утвержден</w:t>
      </w:r>
      <w:r w:rsidR="00A92550" w:rsidRPr="00A92550">
        <w:rPr>
          <w:b/>
          <w:color w:val="000000"/>
          <w:lang w:val="ru-RU" w:eastAsia="ar-SA"/>
        </w:rPr>
        <w:t xml:space="preserve">ии плана работы рабочей группы </w:t>
      </w:r>
      <w:r w:rsidRPr="00A92550">
        <w:rPr>
          <w:b/>
          <w:lang w:val="ru-RU" w:eastAsia="ar-SA"/>
        </w:rPr>
        <w:t xml:space="preserve">выступила </w:t>
      </w:r>
      <w:r w:rsidR="00721302">
        <w:rPr>
          <w:color w:val="000000"/>
          <w:lang w:val="ru-RU" w:eastAsia="ar-SA"/>
        </w:rPr>
        <w:t>Дадашева Х.Б.</w:t>
      </w:r>
      <w:r w:rsidR="00247865" w:rsidRPr="00A92550">
        <w:rPr>
          <w:b/>
          <w:bCs/>
          <w:lang w:val="ru-RU" w:eastAsia="ar-SA"/>
        </w:rPr>
        <w:t>.</w:t>
      </w:r>
      <w:r w:rsidRPr="00A92550">
        <w:rPr>
          <w:b/>
          <w:lang w:val="ru-RU" w:eastAsia="ar-SA"/>
        </w:rPr>
        <w:t>., зам</w:t>
      </w:r>
      <w:r w:rsidR="00A92550" w:rsidRPr="00A92550">
        <w:rPr>
          <w:b/>
          <w:lang w:val="ru-RU" w:eastAsia="ar-SA"/>
        </w:rPr>
        <w:t>еститель директора по УВР.</w:t>
      </w:r>
    </w:p>
    <w:p w:rsidR="00552691" w:rsidRPr="00A92550" w:rsidRDefault="00552691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         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1</w:t>
      </w:r>
      <w:r w:rsidR="00FD4942" w:rsidRPr="00A92550">
        <w:rPr>
          <w:color w:val="000000"/>
          <w:lang w:val="ru-RU" w:eastAsia="ar-SA"/>
        </w:rPr>
        <w:t>.</w:t>
      </w:r>
      <w:r w:rsidR="00A92550">
        <w:rPr>
          <w:color w:val="000000"/>
          <w:lang w:val="ru-RU" w:eastAsia="ar-SA"/>
        </w:rPr>
        <w:t xml:space="preserve"> </w:t>
      </w:r>
      <w:r w:rsidR="00721302">
        <w:rPr>
          <w:color w:val="000000"/>
          <w:lang w:val="ru-RU" w:eastAsia="ar-SA"/>
        </w:rPr>
        <w:t>Дадашева Х.Б.</w:t>
      </w:r>
      <w:r w:rsidR="00247865" w:rsidRPr="00A92550">
        <w:rPr>
          <w:b/>
          <w:bCs/>
          <w:lang w:val="ru-RU" w:eastAsia="ar-SA"/>
        </w:rPr>
        <w:t>.</w:t>
      </w:r>
      <w:r w:rsidR="00FD4942" w:rsidRPr="00A92550">
        <w:rPr>
          <w:color w:val="000000"/>
          <w:lang w:val="ru-RU" w:eastAsia="ar-SA"/>
        </w:rPr>
        <w:t>.,</w:t>
      </w:r>
      <w:r w:rsidRPr="00A92550">
        <w:rPr>
          <w:color w:val="000000"/>
          <w:lang w:val="ru-RU" w:eastAsia="ar-SA"/>
        </w:rPr>
        <w:t xml:space="preserve"> зам. директора по УВР предложила членам рабочей группы план работы р/группы </w:t>
      </w:r>
      <w:r w:rsidR="001204C5" w:rsidRPr="00A92550">
        <w:rPr>
          <w:color w:val="000000"/>
          <w:lang w:val="ru-RU" w:eastAsia="ar-SA"/>
        </w:rPr>
        <w:t>по</w:t>
      </w:r>
      <w:r w:rsidRPr="00A92550">
        <w:rPr>
          <w:color w:val="000000"/>
          <w:lang w:val="ru-RU" w:eastAsia="ar-SA"/>
        </w:rPr>
        <w:t xml:space="preserve"> введени</w:t>
      </w:r>
      <w:r w:rsidR="001204C5" w:rsidRPr="00A92550">
        <w:rPr>
          <w:color w:val="000000"/>
          <w:lang w:val="ru-RU" w:eastAsia="ar-SA"/>
        </w:rPr>
        <w:t>ю</w:t>
      </w:r>
      <w:r w:rsidRPr="00A92550">
        <w:rPr>
          <w:color w:val="000000"/>
          <w:lang w:val="ru-RU" w:eastAsia="ar-SA"/>
        </w:rPr>
        <w:t xml:space="preserve"> ФГОС </w:t>
      </w:r>
      <w:r w:rsidR="00FC79F5" w:rsidRPr="00A92550">
        <w:rPr>
          <w:color w:val="000000"/>
          <w:lang w:val="ru-RU" w:eastAsia="ar-SA"/>
        </w:rPr>
        <w:t>Н</w:t>
      </w:r>
      <w:r w:rsidR="00247865">
        <w:rPr>
          <w:color w:val="000000"/>
          <w:lang w:val="ru-RU" w:eastAsia="ar-SA"/>
        </w:rPr>
        <w:t>ОО в ОУ</w:t>
      </w:r>
      <w:r w:rsidRPr="00A92550">
        <w:rPr>
          <w:color w:val="000000"/>
          <w:lang w:val="ru-RU" w:eastAsia="ar-SA"/>
        </w:rPr>
        <w:t xml:space="preserve">. </w:t>
      </w:r>
    </w:p>
    <w:p w:rsidR="00FD4942" w:rsidRPr="00A92550" w:rsidRDefault="00552691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2.</w:t>
      </w:r>
      <w:r w:rsidR="00721302">
        <w:rPr>
          <w:color w:val="000000"/>
          <w:lang w:val="ru-RU" w:eastAsia="ar-SA"/>
        </w:rPr>
        <w:t>Дадашева Э.И.</w:t>
      </w:r>
      <w:r w:rsidRPr="00A92550">
        <w:rPr>
          <w:color w:val="000000"/>
          <w:lang w:val="ru-RU" w:eastAsia="ar-SA"/>
        </w:rPr>
        <w:t>– предложил</w:t>
      </w:r>
      <w:r w:rsidR="00247865">
        <w:rPr>
          <w:color w:val="000000"/>
          <w:lang w:val="ru-RU" w:eastAsia="ar-SA"/>
        </w:rPr>
        <w:t>а</w:t>
      </w:r>
      <w:r w:rsidRPr="00A92550">
        <w:rPr>
          <w:color w:val="000000"/>
          <w:lang w:val="ru-RU" w:eastAsia="ar-SA"/>
        </w:rPr>
        <w:t xml:space="preserve"> утверд</w:t>
      </w:r>
      <w:r w:rsidR="00FD4942" w:rsidRPr="00A92550">
        <w:rPr>
          <w:color w:val="000000"/>
          <w:lang w:val="ru-RU" w:eastAsia="ar-SA"/>
        </w:rPr>
        <w:t>ить план работы рабочей группы</w:t>
      </w:r>
    </w:p>
    <w:p w:rsidR="00FD4942" w:rsidRPr="00A92550" w:rsidRDefault="00FD4942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</w:p>
    <w:p w:rsidR="00552691" w:rsidRPr="00A92550" w:rsidRDefault="00552691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 xml:space="preserve">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Решение:</w:t>
      </w:r>
      <w:r w:rsidRPr="00A92550">
        <w:rPr>
          <w:lang w:val="ru-RU" w:eastAsia="ar-SA"/>
        </w:rPr>
        <w:t xml:space="preserve"> </w:t>
      </w:r>
    </w:p>
    <w:p w:rsidR="00FC79F5" w:rsidRPr="00A92550" w:rsidRDefault="00552691" w:rsidP="00A92550">
      <w:pPr>
        <w:widowControl/>
        <w:autoSpaceDE/>
        <w:autoSpaceDN/>
        <w:adjustRightInd/>
        <w:contextualSpacing/>
        <w:jc w:val="both"/>
        <w:rPr>
          <w:bCs/>
          <w:lang w:val="ru-RU" w:eastAsia="ar-SA"/>
        </w:rPr>
      </w:pPr>
      <w:r w:rsidRPr="00A92550">
        <w:rPr>
          <w:bCs/>
          <w:lang w:val="ru-RU" w:eastAsia="ar-SA"/>
        </w:rPr>
        <w:t>1.Утвер</w:t>
      </w:r>
      <w:r w:rsidR="00FD4942" w:rsidRPr="00A92550">
        <w:rPr>
          <w:bCs/>
          <w:lang w:val="ru-RU" w:eastAsia="ar-SA"/>
        </w:rPr>
        <w:t>дить план работы рабочей группы.</w:t>
      </w: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660E70" w:rsidRPr="00A92550" w:rsidRDefault="00660E7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lang w:val="ru-RU" w:eastAsia="ar-SA"/>
        </w:rPr>
        <w:t>Председатель рабочей группы</w:t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  <w:t>/</w:t>
      </w:r>
      <w:r w:rsidR="00247865" w:rsidRPr="00247865">
        <w:rPr>
          <w:color w:val="000000"/>
          <w:lang w:val="ru-RU" w:eastAsia="ar-SA"/>
        </w:rPr>
        <w:t xml:space="preserve"> </w:t>
      </w:r>
      <w:r w:rsidR="00721302">
        <w:rPr>
          <w:color w:val="000000"/>
          <w:lang w:val="ru-RU" w:eastAsia="ar-SA"/>
        </w:rPr>
        <w:t>Дадашева Х.Б.</w:t>
      </w:r>
      <w:r w:rsidRPr="00A92550">
        <w:rPr>
          <w:lang w:val="ru-RU" w:eastAsia="ar-SA"/>
        </w:rPr>
        <w:t>/</w:t>
      </w:r>
    </w:p>
    <w:p w:rsidR="00A92550" w:rsidRDefault="00A92550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</w:p>
    <w:p w:rsidR="00660E70" w:rsidRPr="00A92550" w:rsidRDefault="00660E70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lang w:val="ru-RU"/>
        </w:rPr>
      </w:pPr>
      <w:r w:rsidRPr="00A92550">
        <w:rPr>
          <w:lang w:val="ru-RU" w:eastAsia="ar-SA"/>
        </w:rPr>
        <w:t>Секретарь рабочей группы</w:t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  <w:t>/</w:t>
      </w:r>
      <w:r w:rsidR="00721302">
        <w:rPr>
          <w:lang w:val="ru-RU" w:eastAsia="ar-SA"/>
        </w:rPr>
        <w:t>Хупиева Ж.Дж.</w:t>
      </w:r>
      <w:r w:rsidRPr="00A92550">
        <w:rPr>
          <w:lang w:val="ru-RU" w:eastAsia="ar-SA"/>
        </w:rPr>
        <w:t>/</w:t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</w:p>
    <w:p w:rsidR="00660E70" w:rsidRPr="00A92550" w:rsidRDefault="00660E70" w:rsidP="00A92550">
      <w:pPr>
        <w:suppressAutoHyphens/>
        <w:autoSpaceDE/>
        <w:autoSpaceDN/>
        <w:adjustRightInd/>
        <w:jc w:val="both"/>
        <w:rPr>
          <w:rFonts w:eastAsia="Lucida Sans Unicode"/>
          <w:lang w:val="ru-RU"/>
        </w:rPr>
      </w:pPr>
    </w:p>
    <w:p w:rsidR="00660E70" w:rsidRPr="00A92550" w:rsidRDefault="00660E70" w:rsidP="00A92550">
      <w:pPr>
        <w:suppressAutoHyphens/>
        <w:autoSpaceDE/>
        <w:autoSpaceDN/>
        <w:adjustRightInd/>
        <w:jc w:val="both"/>
        <w:rPr>
          <w:rFonts w:eastAsia="Lucida Sans Unicode"/>
          <w:lang w:val="ru-RU"/>
        </w:rPr>
      </w:pPr>
      <w:r w:rsidRPr="00A92550">
        <w:rPr>
          <w:rFonts w:eastAsia="Lucida Sans Unicode"/>
          <w:lang w:val="ru-RU"/>
        </w:rPr>
        <w:t>Члены рабочей группы:</w:t>
      </w:r>
    </w:p>
    <w:p w:rsidR="0039489A" w:rsidRDefault="00721302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>
        <w:rPr>
          <w:lang w:val="ru-RU" w:eastAsia="ar-SA"/>
        </w:rPr>
        <w:t>Дадашева Э.И.</w:t>
      </w:r>
    </w:p>
    <w:p w:rsidR="00247865" w:rsidRDefault="00721302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>
        <w:rPr>
          <w:lang w:val="ru-RU" w:eastAsia="ar-SA"/>
        </w:rPr>
        <w:t>Исбахиев Р.А.</w:t>
      </w:r>
    </w:p>
    <w:p w:rsidR="00721302" w:rsidRDefault="00721302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>
        <w:rPr>
          <w:lang w:val="ru-RU" w:eastAsia="ar-SA"/>
        </w:rPr>
        <w:t>Исбахиева Л.А.</w:t>
      </w:r>
    </w:p>
    <w:p w:rsidR="00721302" w:rsidRDefault="00721302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>
        <w:rPr>
          <w:lang w:val="ru-RU" w:eastAsia="ar-SA"/>
        </w:rPr>
        <w:t>Хасанов Л.Х.</w:t>
      </w:r>
    </w:p>
    <w:p w:rsidR="00721302" w:rsidRPr="00A92550" w:rsidRDefault="00721302" w:rsidP="00A92550">
      <w:pPr>
        <w:suppressAutoHyphens/>
        <w:autoSpaceDE/>
        <w:autoSpaceDN/>
        <w:adjustRightInd/>
        <w:jc w:val="both"/>
        <w:rPr>
          <w:lang w:val="ru-RU"/>
        </w:rPr>
      </w:pPr>
      <w:r>
        <w:rPr>
          <w:lang w:val="ru-RU" w:eastAsia="ar-SA"/>
        </w:rPr>
        <w:t>Хасанов А.Т.</w:t>
      </w:r>
    </w:p>
    <w:sectPr w:rsidR="00721302" w:rsidRPr="00A92550" w:rsidSect="00A92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31" w:rsidRDefault="00D25331" w:rsidP="0026773D">
      <w:r>
        <w:separator/>
      </w:r>
    </w:p>
  </w:endnote>
  <w:endnote w:type="continuationSeparator" w:id="0">
    <w:p w:rsidR="00D25331" w:rsidRDefault="00D25331" w:rsidP="0026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31" w:rsidRDefault="00D25331" w:rsidP="0026773D">
      <w:r>
        <w:separator/>
      </w:r>
    </w:p>
  </w:footnote>
  <w:footnote w:type="continuationSeparator" w:id="0">
    <w:p w:rsidR="00D25331" w:rsidRDefault="00D25331" w:rsidP="0026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31A3B"/>
    <w:multiLevelType w:val="hybridMultilevel"/>
    <w:tmpl w:val="4ED0F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413DAA"/>
    <w:multiLevelType w:val="hybridMultilevel"/>
    <w:tmpl w:val="E4A2D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297D"/>
    <w:multiLevelType w:val="hybridMultilevel"/>
    <w:tmpl w:val="D480DDA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4141A36"/>
    <w:multiLevelType w:val="hybridMultilevel"/>
    <w:tmpl w:val="6D18A918"/>
    <w:lvl w:ilvl="0" w:tplc="0419000F">
      <w:start w:val="1"/>
      <w:numFmt w:val="decimal"/>
      <w:lvlText w:val="%1."/>
      <w:lvlJc w:val="left"/>
      <w:pPr>
        <w:ind w:left="3220" w:hanging="360"/>
      </w:p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</w:lvl>
    <w:lvl w:ilvl="3" w:tplc="0419000F" w:tentative="1">
      <w:start w:val="1"/>
      <w:numFmt w:val="decimal"/>
      <w:lvlText w:val="%4."/>
      <w:lvlJc w:val="left"/>
      <w:pPr>
        <w:ind w:left="5380" w:hanging="360"/>
      </w:p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</w:lvl>
    <w:lvl w:ilvl="6" w:tplc="0419000F" w:tentative="1">
      <w:start w:val="1"/>
      <w:numFmt w:val="decimal"/>
      <w:lvlText w:val="%7."/>
      <w:lvlJc w:val="left"/>
      <w:pPr>
        <w:ind w:left="7540" w:hanging="360"/>
      </w:p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5">
    <w:nsid w:val="34EB5B28"/>
    <w:multiLevelType w:val="hybridMultilevel"/>
    <w:tmpl w:val="9DF07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9974CB"/>
    <w:multiLevelType w:val="hybridMultilevel"/>
    <w:tmpl w:val="1820DAD8"/>
    <w:lvl w:ilvl="0" w:tplc="63120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813448C"/>
    <w:multiLevelType w:val="hybridMultilevel"/>
    <w:tmpl w:val="1820DAD8"/>
    <w:lvl w:ilvl="0" w:tplc="63120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5FDB2DFF"/>
    <w:multiLevelType w:val="hybridMultilevel"/>
    <w:tmpl w:val="20FE1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A7A1E"/>
    <w:multiLevelType w:val="hybridMultilevel"/>
    <w:tmpl w:val="5252A884"/>
    <w:lvl w:ilvl="0" w:tplc="8EC6D246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545F9"/>
    <w:multiLevelType w:val="hybridMultilevel"/>
    <w:tmpl w:val="1820DAD8"/>
    <w:lvl w:ilvl="0" w:tplc="63120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527"/>
    <w:rsid w:val="00001611"/>
    <w:rsid w:val="000328CF"/>
    <w:rsid w:val="00060B0A"/>
    <w:rsid w:val="000B30EF"/>
    <w:rsid w:val="000E2198"/>
    <w:rsid w:val="00106EA4"/>
    <w:rsid w:val="001204C5"/>
    <w:rsid w:val="001A0EAC"/>
    <w:rsid w:val="001C6468"/>
    <w:rsid w:val="002263F7"/>
    <w:rsid w:val="00247865"/>
    <w:rsid w:val="0026773D"/>
    <w:rsid w:val="002B0E17"/>
    <w:rsid w:val="00346766"/>
    <w:rsid w:val="00365027"/>
    <w:rsid w:val="003676A9"/>
    <w:rsid w:val="00374454"/>
    <w:rsid w:val="0039489A"/>
    <w:rsid w:val="003A54C7"/>
    <w:rsid w:val="0041594C"/>
    <w:rsid w:val="004805A9"/>
    <w:rsid w:val="004862F8"/>
    <w:rsid w:val="005061BF"/>
    <w:rsid w:val="00552691"/>
    <w:rsid w:val="0055647D"/>
    <w:rsid w:val="005C1B95"/>
    <w:rsid w:val="00604F6B"/>
    <w:rsid w:val="006576D7"/>
    <w:rsid w:val="00660E70"/>
    <w:rsid w:val="00721302"/>
    <w:rsid w:val="00773527"/>
    <w:rsid w:val="00783231"/>
    <w:rsid w:val="007B6F53"/>
    <w:rsid w:val="007D28EB"/>
    <w:rsid w:val="007E7815"/>
    <w:rsid w:val="007F7B5A"/>
    <w:rsid w:val="00813524"/>
    <w:rsid w:val="00817982"/>
    <w:rsid w:val="00823FF2"/>
    <w:rsid w:val="008335A3"/>
    <w:rsid w:val="00847EF5"/>
    <w:rsid w:val="00881E8A"/>
    <w:rsid w:val="00A818D5"/>
    <w:rsid w:val="00A92550"/>
    <w:rsid w:val="00AB1973"/>
    <w:rsid w:val="00AE36FD"/>
    <w:rsid w:val="00B16FE1"/>
    <w:rsid w:val="00B20EE4"/>
    <w:rsid w:val="00B32B4C"/>
    <w:rsid w:val="00B413BF"/>
    <w:rsid w:val="00B71734"/>
    <w:rsid w:val="00B905D2"/>
    <w:rsid w:val="00BB40F5"/>
    <w:rsid w:val="00BC7306"/>
    <w:rsid w:val="00C23E40"/>
    <w:rsid w:val="00CA40E0"/>
    <w:rsid w:val="00CA6E0B"/>
    <w:rsid w:val="00CF4856"/>
    <w:rsid w:val="00D07E01"/>
    <w:rsid w:val="00D25331"/>
    <w:rsid w:val="00D31D63"/>
    <w:rsid w:val="00D57443"/>
    <w:rsid w:val="00D61059"/>
    <w:rsid w:val="00DA5958"/>
    <w:rsid w:val="00DD53E4"/>
    <w:rsid w:val="00E24499"/>
    <w:rsid w:val="00E24FEB"/>
    <w:rsid w:val="00E70E57"/>
    <w:rsid w:val="00E7566D"/>
    <w:rsid w:val="00E86CFC"/>
    <w:rsid w:val="00F1268A"/>
    <w:rsid w:val="00F23A3B"/>
    <w:rsid w:val="00F45BC2"/>
    <w:rsid w:val="00FC79F5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29B61-8809-4237-A9A8-3E5DC5E1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73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267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73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reshen2">
    <w:name w:val="reshen2"/>
    <w:basedOn w:val="a"/>
    <w:rsid w:val="00E24499"/>
    <w:pPr>
      <w:widowControl/>
      <w:autoSpaceDE/>
      <w:autoSpaceDN/>
      <w:adjustRightInd/>
      <w:spacing w:before="50" w:after="100"/>
      <w:ind w:right="50"/>
    </w:pPr>
    <w:rPr>
      <w:color w:val="42424A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925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55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Бачихина</dc:creator>
  <cp:lastModifiedBy>ансар</cp:lastModifiedBy>
  <cp:revision>5</cp:revision>
  <cp:lastPrinted>2018-04-18T12:41:00Z</cp:lastPrinted>
  <dcterms:created xsi:type="dcterms:W3CDTF">2017-12-15T14:45:00Z</dcterms:created>
  <dcterms:modified xsi:type="dcterms:W3CDTF">2018-04-18T12:41:00Z</dcterms:modified>
</cp:coreProperties>
</file>